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BE" w:rsidRDefault="00795AEA">
      <w:r>
        <w:t>MARILYN HACKER</w:t>
      </w:r>
    </w:p>
    <w:p w:rsidR="00DC6374" w:rsidRDefault="00795AEA" w:rsidP="00364859">
      <w:pPr>
        <w:rPr>
          <w:i/>
          <w:iCs/>
        </w:rPr>
      </w:pPr>
      <w:r>
        <w:rPr>
          <w:i/>
          <w:iCs/>
        </w:rPr>
        <w:t>Monday</w:t>
      </w:r>
      <w:r w:rsidR="005D3788" w:rsidRPr="007D00EC">
        <w:rPr>
          <w:i/>
          <w:iCs/>
        </w:rPr>
        <w:t xml:space="preserve">, April </w:t>
      </w:r>
      <w:r>
        <w:rPr>
          <w:i/>
          <w:iCs/>
        </w:rPr>
        <w:t>9</w:t>
      </w:r>
      <w:r w:rsidR="005D3788" w:rsidRPr="007D00EC">
        <w:rPr>
          <w:i/>
          <w:iCs/>
          <w:vertAlign w:val="superscript"/>
        </w:rPr>
        <w:t>th</w:t>
      </w:r>
      <w:r w:rsidR="005D3788" w:rsidRPr="007D00EC">
        <w:rPr>
          <w:i/>
          <w:iCs/>
        </w:rPr>
        <w:t xml:space="preserve">, </w:t>
      </w:r>
      <w:r w:rsidR="000E4992" w:rsidRPr="007D00EC">
        <w:rPr>
          <w:i/>
          <w:iCs/>
        </w:rPr>
        <w:t xml:space="preserve">5 p.m., </w:t>
      </w:r>
      <w:r>
        <w:rPr>
          <w:i/>
          <w:iCs/>
        </w:rPr>
        <w:t>Whitney Humanities Center, room 208</w:t>
      </w:r>
    </w:p>
    <w:p w:rsidR="00C26889" w:rsidRPr="00C26889" w:rsidRDefault="00C26889" w:rsidP="00364859">
      <w:pPr>
        <w:rPr>
          <w:i/>
          <w:iCs/>
        </w:rPr>
      </w:pPr>
    </w:p>
    <w:p w:rsidR="003C6BFE" w:rsidRPr="00DC6374" w:rsidRDefault="003C6BFE" w:rsidP="00DC6374">
      <w:pPr>
        <w:rPr>
          <w:rFonts w:eastAsia="Times New Roman" w:cs="Times New Roman"/>
          <w:szCs w:val="28"/>
        </w:rPr>
      </w:pPr>
      <w:r w:rsidRPr="00DC6374">
        <w:rPr>
          <w:szCs w:val="28"/>
        </w:rPr>
        <w:t xml:space="preserve">Please join us for </w:t>
      </w:r>
      <w:r w:rsidR="00795AEA" w:rsidRPr="00DC6374">
        <w:rPr>
          <w:szCs w:val="28"/>
        </w:rPr>
        <w:t>a reading by Marilyn</w:t>
      </w:r>
      <w:r w:rsidRPr="00DC6374">
        <w:rPr>
          <w:szCs w:val="28"/>
        </w:rPr>
        <w:t xml:space="preserve"> </w:t>
      </w:r>
      <w:r w:rsidR="00795AEA" w:rsidRPr="00DC6374">
        <w:rPr>
          <w:szCs w:val="28"/>
        </w:rPr>
        <w:t>Hacker</w:t>
      </w:r>
      <w:r w:rsidR="00DC6374" w:rsidRPr="00DC6374">
        <w:rPr>
          <w:szCs w:val="28"/>
        </w:rPr>
        <w:t xml:space="preserve">, whose </w:t>
      </w:r>
      <w:r w:rsidR="00C26889">
        <w:rPr>
          <w:szCs w:val="28"/>
        </w:rPr>
        <w:t>poetry</w:t>
      </w:r>
      <w:r w:rsidR="00DC6374" w:rsidRPr="00DC6374">
        <w:rPr>
          <w:szCs w:val="28"/>
        </w:rPr>
        <w:t xml:space="preserve"> “</w:t>
      </w:r>
      <w:r w:rsidR="00DC6374" w:rsidRPr="00DC6374">
        <w:rPr>
          <w:rFonts w:eastAsia="Times New Roman" w:cs="Times New Roman"/>
          <w:color w:val="000000"/>
          <w:szCs w:val="28"/>
          <w:shd w:val="clear" w:color="auto" w:fill="FFFFFF"/>
        </w:rPr>
        <w:t>has consistently articulated the complexities of contemporary culture, as a feminist, as a lesbian, and simply as a p</w:t>
      </w:r>
      <w:r w:rsidR="00DC6374">
        <w:rPr>
          <w:rFonts w:eastAsia="Times New Roman" w:cs="Times New Roman"/>
          <w:color w:val="000000"/>
          <w:szCs w:val="28"/>
          <w:shd w:val="clear" w:color="auto" w:fill="FFFFFF"/>
        </w:rPr>
        <w:t>olitically aware human being" (</w:t>
      </w:r>
      <w:r w:rsidR="00DC6374" w:rsidRPr="00DC6374">
        <w:rPr>
          <w:rStyle w:val="Emphasis"/>
          <w:rFonts w:eastAsia="Times New Roman" w:cs="Times New Roman"/>
          <w:color w:val="000000"/>
          <w:szCs w:val="28"/>
          <w:bdr w:val="none" w:sz="0" w:space="0" w:color="auto" w:frame="1"/>
          <w:shd w:val="clear" w:color="auto" w:fill="FFFFFF"/>
        </w:rPr>
        <w:t>Lambda Book Report</w:t>
      </w:r>
      <w:r w:rsidR="00DC6374">
        <w:rPr>
          <w:rStyle w:val="Emphasis"/>
          <w:rFonts w:eastAsia="Times New Roman" w:cs="Times New Roman"/>
          <w:i w:val="0"/>
          <w:color w:val="000000"/>
          <w:szCs w:val="28"/>
          <w:bdr w:val="none" w:sz="0" w:space="0" w:color="auto" w:frame="1"/>
          <w:shd w:val="clear" w:color="auto" w:fill="FFFFFF"/>
        </w:rPr>
        <w:t>)</w:t>
      </w:r>
      <w:r w:rsidR="00DC6374" w:rsidRPr="00DC6374">
        <w:rPr>
          <w:rFonts w:eastAsia="Times New Roman" w:cs="Times New Roman"/>
          <w:szCs w:val="28"/>
        </w:rPr>
        <w:t>.</w:t>
      </w:r>
      <w:r w:rsidR="00DC6374" w:rsidRPr="00DC6374">
        <w:rPr>
          <w:szCs w:val="28"/>
        </w:rPr>
        <w:t xml:space="preserve"> </w:t>
      </w:r>
      <w:r w:rsidR="00C26889">
        <w:rPr>
          <w:szCs w:val="28"/>
        </w:rPr>
        <w:t xml:space="preserve">In addition to her own poetry, </w:t>
      </w:r>
      <w:r w:rsidR="00DC6374">
        <w:rPr>
          <w:szCs w:val="28"/>
        </w:rPr>
        <w:t>Hacker w</w:t>
      </w:r>
      <w:r w:rsidR="00CF4AB5">
        <w:rPr>
          <w:szCs w:val="28"/>
        </w:rPr>
        <w:t xml:space="preserve">ill also read </w:t>
      </w:r>
      <w:r w:rsidR="00DC6374">
        <w:rPr>
          <w:szCs w:val="28"/>
        </w:rPr>
        <w:t>translations from the Frenc</w:t>
      </w:r>
      <w:bookmarkStart w:id="0" w:name="_GoBack"/>
      <w:bookmarkEnd w:id="0"/>
      <w:r w:rsidR="00DC6374">
        <w:rPr>
          <w:szCs w:val="28"/>
        </w:rPr>
        <w:t xml:space="preserve">h and Arabic. </w:t>
      </w:r>
      <w:r w:rsidR="000B0B6A" w:rsidRPr="00DC6374">
        <w:rPr>
          <w:szCs w:val="28"/>
        </w:rPr>
        <w:t xml:space="preserve">The </w:t>
      </w:r>
      <w:r w:rsidR="00DC6374">
        <w:rPr>
          <w:szCs w:val="28"/>
        </w:rPr>
        <w:t>reading</w:t>
      </w:r>
      <w:r w:rsidR="000B0B6A" w:rsidRPr="00DC6374">
        <w:rPr>
          <w:szCs w:val="28"/>
        </w:rPr>
        <w:t xml:space="preserve"> will be followed by a discussion with Professor A</w:t>
      </w:r>
      <w:r w:rsidR="00795AEA" w:rsidRPr="00DC6374">
        <w:rPr>
          <w:szCs w:val="28"/>
        </w:rPr>
        <w:t xml:space="preserve">yesha </w:t>
      </w:r>
      <w:proofErr w:type="spellStart"/>
      <w:r w:rsidR="00795AEA" w:rsidRPr="00DC6374">
        <w:rPr>
          <w:szCs w:val="28"/>
        </w:rPr>
        <w:t>Ramachandran</w:t>
      </w:r>
      <w:proofErr w:type="spellEnd"/>
      <w:r w:rsidR="000B0B6A" w:rsidRPr="00DC6374">
        <w:rPr>
          <w:szCs w:val="28"/>
        </w:rPr>
        <w:t xml:space="preserve"> (Yale, Department of </w:t>
      </w:r>
      <w:r w:rsidR="00795AEA" w:rsidRPr="00DC6374">
        <w:rPr>
          <w:szCs w:val="28"/>
        </w:rPr>
        <w:t>Comparative Literature</w:t>
      </w:r>
      <w:r w:rsidR="000B0B6A" w:rsidRPr="00DC6374">
        <w:rPr>
          <w:szCs w:val="28"/>
        </w:rPr>
        <w:t>)</w:t>
      </w:r>
      <w:r w:rsidR="00E1019E" w:rsidRPr="00DC6374">
        <w:rPr>
          <w:szCs w:val="28"/>
        </w:rPr>
        <w:t>,</w:t>
      </w:r>
      <w:r w:rsidR="000B0B6A" w:rsidRPr="00DC6374">
        <w:rPr>
          <w:szCs w:val="28"/>
        </w:rPr>
        <w:t xml:space="preserve"> as well as a q and a with the audience.</w:t>
      </w:r>
    </w:p>
    <w:p w:rsidR="00C26889" w:rsidRPr="00C26889" w:rsidRDefault="00795AEA" w:rsidP="00C26889">
      <w:pPr>
        <w:rPr>
          <w:rFonts w:ascii="Times" w:eastAsia="Times New Roman" w:hAnsi="Times" w:cs="Times New Roman"/>
          <w:sz w:val="20"/>
          <w:szCs w:val="20"/>
        </w:rPr>
      </w:pPr>
      <w:r>
        <w:t>Marilyn Hacker’s</w:t>
      </w:r>
      <w:r w:rsidR="00AD763C">
        <w:t xml:space="preserve"> many honors include </w:t>
      </w:r>
      <w:r w:rsidR="003C6BFE">
        <w:t xml:space="preserve">the </w:t>
      </w:r>
      <w:r w:rsidR="00DC6374">
        <w:t xml:space="preserve">1974 National Book Award for her first collection, </w:t>
      </w:r>
      <w:r w:rsidR="00DC6374">
        <w:rPr>
          <w:i/>
        </w:rPr>
        <w:t>Presentation Piece</w:t>
      </w:r>
      <w:r w:rsidR="0004401B">
        <w:t>, and the 2010 PEN/</w:t>
      </w:r>
      <w:proofErr w:type="spellStart"/>
      <w:r w:rsidR="0004401B">
        <w:t>Voelcker</w:t>
      </w:r>
      <w:proofErr w:type="spellEnd"/>
      <w:r w:rsidR="0004401B">
        <w:t xml:space="preserve"> Award for Poetry</w:t>
      </w:r>
      <w:r w:rsidR="00DC6374">
        <w:rPr>
          <w:i/>
        </w:rPr>
        <w:t>.</w:t>
      </w:r>
      <w:r w:rsidR="0004401B">
        <w:rPr>
          <w:i/>
        </w:rPr>
        <w:t xml:space="preserve"> </w:t>
      </w:r>
      <w:r w:rsidR="0004401B">
        <w:t xml:space="preserve">Her version of Marie Étienne’s </w:t>
      </w:r>
      <w:r w:rsidR="0004401B">
        <w:rPr>
          <w:i/>
        </w:rPr>
        <w:t xml:space="preserve">King of a Hundred Horsemen </w:t>
      </w:r>
      <w:r w:rsidR="0004401B">
        <w:t xml:space="preserve">won the 2009 PEN Award for Poetry in Translation. Subsequent translations include </w:t>
      </w:r>
      <w:r w:rsidR="00CF4AB5">
        <w:t>poetry</w:t>
      </w:r>
      <w:r w:rsidR="0004401B">
        <w:t xml:space="preserve"> by </w:t>
      </w:r>
      <w:proofErr w:type="spellStart"/>
      <w:r w:rsidR="0004401B">
        <w:t>Hédi</w:t>
      </w:r>
      <w:proofErr w:type="spellEnd"/>
      <w:r w:rsidR="0004401B">
        <w:t xml:space="preserve"> </w:t>
      </w:r>
      <w:proofErr w:type="spellStart"/>
      <w:r w:rsidR="0004401B">
        <w:t>Kaddour</w:t>
      </w:r>
      <w:proofErr w:type="spellEnd"/>
      <w:r w:rsidR="0004401B">
        <w:t xml:space="preserve"> (</w:t>
      </w:r>
      <w:r w:rsidR="0004401B">
        <w:rPr>
          <w:i/>
        </w:rPr>
        <w:t>Treason</w:t>
      </w:r>
      <w:r w:rsidR="0004401B">
        <w:t>, 2012)</w:t>
      </w:r>
      <w:r w:rsidR="0004401B">
        <w:rPr>
          <w:i/>
        </w:rPr>
        <w:t xml:space="preserve"> </w:t>
      </w:r>
      <w:r w:rsidR="0004401B">
        <w:t xml:space="preserve">and </w:t>
      </w:r>
      <w:proofErr w:type="spellStart"/>
      <w:r w:rsidR="0004401B">
        <w:t>Rachida</w:t>
      </w:r>
      <w:proofErr w:type="spellEnd"/>
      <w:r w:rsidR="0004401B">
        <w:t xml:space="preserve"> </w:t>
      </w:r>
      <w:proofErr w:type="spellStart"/>
      <w:r w:rsidR="0004401B">
        <w:t>Madani</w:t>
      </w:r>
      <w:proofErr w:type="spellEnd"/>
      <w:r w:rsidR="0004401B">
        <w:t xml:space="preserve"> (</w:t>
      </w:r>
      <w:r w:rsidR="0004401B">
        <w:rPr>
          <w:i/>
        </w:rPr>
        <w:t>Tales of a Severed Head</w:t>
      </w:r>
      <w:r w:rsidR="00C26889">
        <w:t xml:space="preserve">, 2012), both published by Yale University Press. </w:t>
      </w:r>
      <w:r w:rsidR="00CF4AB5">
        <w:t>Hacker</w:t>
      </w:r>
      <w:r w:rsidR="00C26889">
        <w:t xml:space="preserve"> served as </w:t>
      </w:r>
      <w:r w:rsidR="00CF4AB5">
        <w:t xml:space="preserve">the </w:t>
      </w:r>
      <w:r w:rsidR="00C26889">
        <w:t xml:space="preserve">Chancellor of the Academy of American Poets from 2008-2014. </w:t>
      </w:r>
      <w:r w:rsidR="00C26889">
        <w:rPr>
          <w:i/>
        </w:rPr>
        <w:t xml:space="preserve">The Guardian </w:t>
      </w:r>
      <w:r w:rsidR="00C26889">
        <w:t>described her</w:t>
      </w:r>
      <w:r w:rsidR="000E4992">
        <w:t xml:space="preserve"> </w:t>
      </w:r>
      <w:r w:rsidR="00C26889">
        <w:t xml:space="preserve">2006 collection, </w:t>
      </w:r>
      <w:r w:rsidR="00C26889">
        <w:rPr>
          <w:i/>
        </w:rPr>
        <w:t>Essays on Departure</w:t>
      </w:r>
      <w:r w:rsidR="00C26889">
        <w:t>, as a display</w:t>
      </w:r>
      <w:r w:rsidR="00C26889" w:rsidRPr="00C26889">
        <w:rPr>
          <w:szCs w:val="28"/>
        </w:rPr>
        <w:t xml:space="preserve"> of “</w:t>
      </w:r>
      <w:r w:rsidR="00C26889" w:rsidRPr="00C26889">
        <w:rPr>
          <w:rFonts w:eastAsia="Times New Roman" w:cs="Times New Roman"/>
          <w:color w:val="000000"/>
          <w:szCs w:val="28"/>
          <w:shd w:val="clear" w:color="auto" w:fill="FFFFFF"/>
        </w:rPr>
        <w:t>mastery that is both formal yet acrobatically flexible and free-spirited, often breathtaking.”</w:t>
      </w:r>
    </w:p>
    <w:p w:rsidR="004C5509" w:rsidRDefault="004C5509" w:rsidP="000E4992"/>
    <w:p w:rsidR="004C5509" w:rsidRPr="004C5509" w:rsidRDefault="004C5509" w:rsidP="000E4992">
      <w:pPr>
        <w:rPr>
          <w:i/>
          <w:iCs/>
        </w:rPr>
      </w:pPr>
      <w:r w:rsidRPr="004C5509">
        <w:rPr>
          <w:i/>
          <w:iCs/>
        </w:rPr>
        <w:t xml:space="preserve">Co-Sponsored by the </w:t>
      </w:r>
      <w:proofErr w:type="spellStart"/>
      <w:r w:rsidR="00C26889">
        <w:rPr>
          <w:i/>
          <w:iCs/>
        </w:rPr>
        <w:t>Beinecke</w:t>
      </w:r>
      <w:proofErr w:type="spellEnd"/>
      <w:r w:rsidR="00C26889">
        <w:rPr>
          <w:i/>
          <w:iCs/>
        </w:rPr>
        <w:t xml:space="preserve"> Library, The Departments of Comparative Literature and Women, Gender, and Sexuality Studies, and the Faculty Development Fund</w:t>
      </w:r>
    </w:p>
    <w:sectPr w:rsidR="004C5509" w:rsidRPr="004C5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88"/>
    <w:rsid w:val="0004401B"/>
    <w:rsid w:val="000B0B6A"/>
    <w:rsid w:val="000E4992"/>
    <w:rsid w:val="00337348"/>
    <w:rsid w:val="00364859"/>
    <w:rsid w:val="003C6BFE"/>
    <w:rsid w:val="004C5509"/>
    <w:rsid w:val="005D3788"/>
    <w:rsid w:val="00795AEA"/>
    <w:rsid w:val="007D00EC"/>
    <w:rsid w:val="00A67CBE"/>
    <w:rsid w:val="00AD763C"/>
    <w:rsid w:val="00C26889"/>
    <w:rsid w:val="00CF4AB5"/>
    <w:rsid w:val="00DC6374"/>
    <w:rsid w:val="00E1019E"/>
    <w:rsid w:val="00E81580"/>
    <w:rsid w:val="00F9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erpetua" w:eastAsiaTheme="minorHAnsi" w:hAnsi="Perpetua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C637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erpetua" w:eastAsiaTheme="minorHAnsi" w:hAnsi="Perpetua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C63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1183</Characters>
  <Application>Microsoft Macintosh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Cole</dc:creator>
  <cp:keywords/>
  <dc:description/>
  <cp:lastModifiedBy>Robyn  Creswell</cp:lastModifiedBy>
  <cp:revision>2</cp:revision>
  <cp:lastPrinted>2018-03-15T16:57:00Z</cp:lastPrinted>
  <dcterms:created xsi:type="dcterms:W3CDTF">2018-03-16T14:39:00Z</dcterms:created>
  <dcterms:modified xsi:type="dcterms:W3CDTF">2018-03-16T14:39:00Z</dcterms:modified>
</cp:coreProperties>
</file>